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03" w:rsidRPr="00384C03" w:rsidRDefault="00384C03" w:rsidP="00384C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4C03">
        <w:rPr>
          <w:rFonts w:ascii="Times New Roman" w:hAnsi="Times New Roman" w:cs="Times New Roman"/>
          <w:b/>
          <w:i/>
          <w:sz w:val="28"/>
          <w:szCs w:val="28"/>
        </w:rPr>
        <w:t>Правила работы больницы в рамках Территориальной программы обязательного медицинского страхования на 2012 год и при финансировании через систему ОМС в рамках реализации перехода на преимущественно одноканальное финансирование.</w:t>
      </w:r>
    </w:p>
    <w:p w:rsidR="00384C03" w:rsidRDefault="00384C03" w:rsidP="00384C03">
      <w:pPr>
        <w:spacing w:after="0"/>
      </w:pPr>
    </w:p>
    <w:p w:rsidR="00384C03" w:rsidRPr="00384C03" w:rsidRDefault="00384C03" w:rsidP="00384C03">
      <w:pPr>
        <w:spacing w:after="0"/>
        <w:rPr>
          <w:b/>
          <w:sz w:val="24"/>
          <w:szCs w:val="24"/>
        </w:rPr>
      </w:pPr>
      <w:r w:rsidRPr="00384C03">
        <w:rPr>
          <w:b/>
          <w:sz w:val="24"/>
          <w:szCs w:val="24"/>
        </w:rPr>
        <w:t>Общая часть</w:t>
      </w:r>
    </w:p>
    <w:p w:rsidR="00384C03" w:rsidRDefault="00384C03" w:rsidP="00384C03">
      <w:pPr>
        <w:spacing w:after="0"/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Настоящие Правила регламентируют принципы организации медицинской помощи, направленные на совершенствование и повышение качества оказания медицинской помощи и соблюдение прав пациентов.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Программа государственных гарантий оказания гражданам Российской Федерации бесплатной медицинской помощи на территории Республики Бурятия 2013 год (далее - Программа) обеспечивает конституционные права граждан Российской Федерации на получение бесплатной медицинской помощи.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4C03">
        <w:rPr>
          <w:rFonts w:ascii="Times New Roman" w:hAnsi="Times New Roman" w:cs="Times New Roman"/>
          <w:sz w:val="24"/>
          <w:szCs w:val="24"/>
          <w:u w:val="single"/>
        </w:rPr>
        <w:t>Гражданам Российской Федерации в рамках настоящей Программы бесплатно предоставляются:</w:t>
      </w:r>
    </w:p>
    <w:p w:rsidR="00384C03" w:rsidRPr="00384C03" w:rsidRDefault="00384C03" w:rsidP="00384C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амбулаторно-поликлиническая помощь в консультативной поликлинике </w:t>
      </w:r>
      <w:proofErr w:type="spellStart"/>
      <w:r w:rsidRPr="00384C03">
        <w:rPr>
          <w:rFonts w:ascii="Times New Roman" w:hAnsi="Times New Roman" w:cs="Times New Roman"/>
          <w:sz w:val="24"/>
          <w:szCs w:val="24"/>
        </w:rPr>
        <w:t>Тарбагатайская</w:t>
      </w:r>
      <w:proofErr w:type="spellEnd"/>
      <w:r w:rsidRPr="00384C03">
        <w:rPr>
          <w:rFonts w:ascii="Times New Roman" w:hAnsi="Times New Roman" w:cs="Times New Roman"/>
          <w:sz w:val="24"/>
          <w:szCs w:val="24"/>
        </w:rPr>
        <w:t xml:space="preserve"> ЦРБ;</w:t>
      </w:r>
    </w:p>
    <w:p w:rsidR="00384C03" w:rsidRPr="00384C03" w:rsidRDefault="00384C03" w:rsidP="00384C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стационарная специализированная медицинская помощь</w:t>
      </w:r>
    </w:p>
    <w:p w:rsidR="00384C03" w:rsidRPr="00384C03" w:rsidRDefault="00384C03" w:rsidP="00384C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экстренная и консультативная санитарно-авиационная медицинская помощь, в том числе специализированная.</w:t>
      </w:r>
    </w:p>
    <w:p w:rsidR="00384C03" w:rsidRDefault="00384C03" w:rsidP="00384C03">
      <w:pPr>
        <w:spacing w:after="0"/>
      </w:pPr>
    </w:p>
    <w:p w:rsidR="00384C03" w:rsidRPr="00384C03" w:rsidRDefault="00384C03" w:rsidP="00384C03">
      <w:pPr>
        <w:spacing w:after="0"/>
        <w:rPr>
          <w:b/>
          <w:sz w:val="24"/>
          <w:szCs w:val="24"/>
        </w:rPr>
      </w:pPr>
      <w:r w:rsidRPr="00384C03">
        <w:rPr>
          <w:b/>
          <w:sz w:val="24"/>
          <w:szCs w:val="24"/>
        </w:rPr>
        <w:t xml:space="preserve">Условия и порядок предоставления бесплатной медицинской помощи гражданам Российской Федерации на территории Республики Бурятия </w:t>
      </w:r>
    </w:p>
    <w:p w:rsidR="00384C03" w:rsidRDefault="00384C03" w:rsidP="00384C03">
      <w:pPr>
        <w:spacing w:after="0"/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1. Оказание амбулаторно-поликлинической помощи: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1.1. Консультативный прием осуществляется по направлению врачей медицинских учреждений, а также самостоятельно обратившихся больных.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1.2. </w:t>
      </w:r>
      <w:r w:rsidRPr="00E0378D">
        <w:rPr>
          <w:rFonts w:ascii="Times New Roman" w:hAnsi="Times New Roman" w:cs="Times New Roman"/>
          <w:sz w:val="24"/>
          <w:szCs w:val="24"/>
          <w:u w:val="single"/>
        </w:rPr>
        <w:t>При оказании медицинской помощи предусматриваются:</w:t>
      </w:r>
    </w:p>
    <w:p w:rsidR="00384C03" w:rsidRPr="00384C03" w:rsidRDefault="00384C03" w:rsidP="00384C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прием пациентов по неотложным состояниям врачом-специалистом в день обращения;</w:t>
      </w:r>
    </w:p>
    <w:p w:rsidR="00384C03" w:rsidRPr="00384C03" w:rsidRDefault="00384C03" w:rsidP="00384C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возможность очередности для плановых больных на прием к врачу-специалисту и на проведение диагностических и лабораторных исследований не более одного месяца;</w:t>
      </w:r>
    </w:p>
    <w:p w:rsidR="00384C03" w:rsidRPr="00384C03" w:rsidRDefault="00384C03" w:rsidP="00384C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прием пациентов врачом-специалистом в день обращения по утвержденному расписанию.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1.3. Порядок организации приема и режим работы консультативной поликлиники утверждаются приказом главного врача и предоставляются посетителям для ознакомления на информационных стендах в холле поликлиники.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1.4. Медицинские карты амбулаторных больных хранятся в регистратуре консультативной поликлиники. Больница несет ответственность за их сохранность в соответствии с законодательством.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1.5</w:t>
      </w:r>
      <w:r w:rsidRPr="00E0378D">
        <w:rPr>
          <w:rFonts w:ascii="Times New Roman" w:hAnsi="Times New Roman" w:cs="Times New Roman"/>
          <w:sz w:val="24"/>
          <w:szCs w:val="24"/>
        </w:rPr>
        <w:t xml:space="preserve">. </w:t>
      </w:r>
      <w:r w:rsidRPr="00E0378D">
        <w:rPr>
          <w:rFonts w:ascii="Times New Roman" w:hAnsi="Times New Roman" w:cs="Times New Roman"/>
          <w:sz w:val="24"/>
          <w:szCs w:val="24"/>
          <w:u w:val="single"/>
        </w:rPr>
        <w:t>Оказание медицинской помощи врачом-специалистом консультативной поликлиники пациенту включает:</w:t>
      </w:r>
    </w:p>
    <w:p w:rsidR="00384C03" w:rsidRPr="00384C03" w:rsidRDefault="00384C03" w:rsidP="00384C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осмотр пациента;</w:t>
      </w:r>
    </w:p>
    <w:p w:rsidR="00384C03" w:rsidRPr="00384C03" w:rsidRDefault="00384C03" w:rsidP="00384C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постановку предварительного диагноза, составление плана обследования и лечения, постановку клинического диагноза, рекомендации по вопросам трудоспособности и режима жизни;</w:t>
      </w:r>
    </w:p>
    <w:p w:rsidR="00384C03" w:rsidRPr="00384C03" w:rsidRDefault="00384C03" w:rsidP="00384C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оформление медицинской документации;</w:t>
      </w:r>
    </w:p>
    <w:p w:rsidR="00384C03" w:rsidRPr="00384C03" w:rsidRDefault="00384C03" w:rsidP="00384C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предоставление необходимой информации пациенту о состоянии его здоровья и разъяснение порядка проведения лечебно-диагностических и профилактических мероприятий;</w:t>
      </w:r>
    </w:p>
    <w:p w:rsidR="00384C03" w:rsidRPr="00384C03" w:rsidRDefault="00384C03" w:rsidP="00384C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оказание экстренных и неотложных мероприятий в объеме первой врачебной помощи и организация госпитализации больного в случае непосредственной угрозы жизни и необходимости круглосуточного врачебного наблюдения.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1.6. Направление пациента на плановую госпитализацию осуществляется врачом-специалистом консультативной поликлиники в соответствии с клиническими показаниями, требующими госпитального режима, активной терапии и круглосуточного медицинского наблюдения. Перед направлением пациента на плановое стационарное лечение должно быть проведено </w:t>
      </w:r>
      <w:proofErr w:type="spellStart"/>
      <w:r w:rsidRPr="00384C03">
        <w:rPr>
          <w:rFonts w:ascii="Times New Roman" w:hAnsi="Times New Roman" w:cs="Times New Roman"/>
          <w:sz w:val="24"/>
          <w:szCs w:val="24"/>
        </w:rPr>
        <w:t>догоспитальное</w:t>
      </w:r>
      <w:proofErr w:type="spellEnd"/>
      <w:r w:rsidRPr="00384C03">
        <w:rPr>
          <w:rFonts w:ascii="Times New Roman" w:hAnsi="Times New Roman" w:cs="Times New Roman"/>
          <w:sz w:val="24"/>
          <w:szCs w:val="24"/>
        </w:rPr>
        <w:t xml:space="preserve"> обследование в соответствии с нормативными документами. В направлении установленной формы должны содержаться данные объективного обследования, результаты дополнительных исследований.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C03">
        <w:rPr>
          <w:rFonts w:ascii="Times New Roman" w:hAnsi="Times New Roman" w:cs="Times New Roman"/>
          <w:b/>
          <w:sz w:val="24"/>
          <w:szCs w:val="24"/>
        </w:rPr>
        <w:t>2. Оказание стационарной медицинской помощи: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2.1. Условия предоставления экстренной (</w:t>
      </w:r>
      <w:proofErr w:type="spellStart"/>
      <w:r w:rsidRPr="00384C03">
        <w:rPr>
          <w:rFonts w:ascii="Times New Roman" w:hAnsi="Times New Roman" w:cs="Times New Roman"/>
          <w:sz w:val="24"/>
          <w:szCs w:val="24"/>
        </w:rPr>
        <w:t>ургентной</w:t>
      </w:r>
      <w:proofErr w:type="spellEnd"/>
      <w:r w:rsidRPr="00384C03">
        <w:rPr>
          <w:rFonts w:ascii="Times New Roman" w:hAnsi="Times New Roman" w:cs="Times New Roman"/>
          <w:sz w:val="24"/>
          <w:szCs w:val="24"/>
        </w:rPr>
        <w:t xml:space="preserve">) медицинской помощи.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Госпитализация в стационар по экстренным показаниям осуществляется по направлению врачей медицинских учреждений, в том числе в порядке перевода, врачей скорой медицинской помощи, а также самостоятельно обратившихся больных.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4C03">
        <w:rPr>
          <w:rFonts w:ascii="Times New Roman" w:hAnsi="Times New Roman" w:cs="Times New Roman"/>
          <w:sz w:val="24"/>
          <w:szCs w:val="24"/>
          <w:u w:val="single"/>
        </w:rPr>
        <w:t>Показания для госпитализации:</w:t>
      </w:r>
    </w:p>
    <w:p w:rsidR="00384C03" w:rsidRPr="00384C03" w:rsidRDefault="00384C03" w:rsidP="00384C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состояние, требующее активного лечения (оказание реанимационных мероприятий и интенсивной терапии, оперативного и консервативного лечения);</w:t>
      </w:r>
    </w:p>
    <w:p w:rsidR="00384C03" w:rsidRPr="00384C03" w:rsidRDefault="00384C03" w:rsidP="00384C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состояние, требующее активного динамического наблюдения;</w:t>
      </w:r>
    </w:p>
    <w:p w:rsidR="00384C03" w:rsidRPr="00384C03" w:rsidRDefault="00384C03" w:rsidP="00384C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необходимость изоляции;</w:t>
      </w:r>
    </w:p>
    <w:p w:rsidR="00384C03" w:rsidRPr="00384C03" w:rsidRDefault="00384C03" w:rsidP="00384C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проведение специальных видов обследования;</w:t>
      </w:r>
    </w:p>
    <w:p w:rsidR="00384C03" w:rsidRPr="00384C03" w:rsidRDefault="00384C03" w:rsidP="00384C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обследование по направлениям медицинских комиссий военкоматов.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2.2. Условия предоставления плановой медицинской помощи.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lastRenderedPageBreak/>
        <w:t xml:space="preserve"> Обязательно наличие направления на плановую госпитализацию.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Возможно наличие очереди на плановую госпитализацию. Очередность зависит от тяжести состояния больного, выраженности клинических симптомов, требующих госпитального режима, активной терапии и круглосуточного медицинского наблюдения. Длительность ожидания плановой госпитализации не должна превышать более двух месяцев с момента обращения пациента.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В направлении на стационарное лечение врача поликлиники или заведующего отделением, осуществляющего консультативный прием, указывается дата планируемой госпитализации пациента.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78D">
        <w:rPr>
          <w:rFonts w:ascii="Times New Roman" w:hAnsi="Times New Roman" w:cs="Times New Roman"/>
          <w:sz w:val="24"/>
          <w:szCs w:val="24"/>
          <w:u w:val="single"/>
        </w:rPr>
        <w:t>Показания к госпитализации:</w:t>
      </w:r>
    </w:p>
    <w:p w:rsidR="00384C03" w:rsidRPr="00E0378D" w:rsidRDefault="00384C03" w:rsidP="00E037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состояние, требующее активного лечения (оперативного и консервативного лечения, а также оказания реанимационных мероприятий и интенсивной терапии);</w:t>
      </w:r>
    </w:p>
    <w:p w:rsidR="00384C03" w:rsidRPr="00E0378D" w:rsidRDefault="00384C03" w:rsidP="00E037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проведение специальных видов обследования;</w:t>
      </w:r>
    </w:p>
    <w:p w:rsidR="00384C03" w:rsidRPr="00E0378D" w:rsidRDefault="00384C03" w:rsidP="00E037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по рекомендации военкоматов при первичной постановке на учет лиц, подлежащих призыву.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2.3. Условия пребывания пациента в стационаре.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Размещение больных производится в палаты на 4 и более человек.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Питание больного, проведение лечебно-диагностических манипуляций, лекарственное обеспечение начинают с момента поступления в стационар.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Лечащий врач обязан информировать больного (в случае лечения несовершеннолетних в возрасте до 15 лет - его родителей или законных представителей) о ходе лечения, прогнозе, необходимом индивидуальном режиме.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Администрация больницы обязана обеспечить хранение одежды и личных вещей пациента, исключающее хищение и порчу, до момента выписки.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В случае необходимости один из родителей или иной член семьи может находиться вместе с больным ребенком до 18 лет. Кормящая мать, ухаживающая за госпитализированным грудным ребенком, обеспечивается питанием.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2.4. </w:t>
      </w:r>
      <w:r w:rsidRPr="00E0378D">
        <w:rPr>
          <w:rFonts w:ascii="Times New Roman" w:hAnsi="Times New Roman" w:cs="Times New Roman"/>
          <w:sz w:val="24"/>
          <w:szCs w:val="24"/>
          <w:u w:val="single"/>
        </w:rPr>
        <w:t>Критериями выписки из стационара являются:</w:t>
      </w:r>
    </w:p>
    <w:p w:rsidR="00384C03" w:rsidRPr="00E0378D" w:rsidRDefault="00384C03" w:rsidP="00E037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lastRenderedPageBreak/>
        <w:t>диагноз подтвержден, лечение подобрано;</w:t>
      </w:r>
    </w:p>
    <w:p w:rsidR="00384C03" w:rsidRPr="00E0378D" w:rsidRDefault="00384C03" w:rsidP="00E037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отсутствие угрозы жизни больного;</w:t>
      </w:r>
    </w:p>
    <w:p w:rsidR="00384C03" w:rsidRPr="00E0378D" w:rsidRDefault="00384C03" w:rsidP="00E037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отсутствие угрозы развития осложнений по основному заболеванию или сопутствующему заболеванию в период обострений;</w:t>
      </w:r>
    </w:p>
    <w:p w:rsidR="00384C03" w:rsidRPr="00E0378D" w:rsidRDefault="00384C03" w:rsidP="00E037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стабилизация состояний и основных клинико-лабораторных показателей патологического процесса по основному заболеванию;</w:t>
      </w:r>
    </w:p>
    <w:p w:rsidR="00384C03" w:rsidRPr="00E0378D" w:rsidRDefault="00384C03" w:rsidP="00E037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отсутствие необходимости в круглосуточном медицинском наблюдении и выполнении лечебных процедур;</w:t>
      </w:r>
    </w:p>
    <w:p w:rsidR="00384C03" w:rsidRPr="00E0378D" w:rsidRDefault="00384C03" w:rsidP="00E037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отсутствие угрозы для здоровья и жизни окружающих;</w:t>
      </w:r>
    </w:p>
    <w:p w:rsidR="00384C03" w:rsidRPr="00E0378D" w:rsidRDefault="00384C03" w:rsidP="00E037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отсутствие необходимости в изоляции по эпидемическим показаниям.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2.5. Плановая госпитализация в стационар осуществляется по направлению из поликлиники или заведующего отделением (лицом, его заменяющим) стационара, осуществляющего консультативный прием. При оказании плановой медицинской помощи беременным в стационарных условиях наличие направления из медицинского учреждения по месту жительства и (или) прикрепления полиса обязательного медицинского страхования необязательно.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t>3. Медицинское учреждение обязано информировать пациента о его правах и обязанностях в области охраны здоровья, для чего обязательным является наличие данной информации в доступных для ознакомления местах медицинского учреждения.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t>4. Объем диагностических и лечебных мероприятий для конкретного пациента определяется лечащим врачом в соответствии со стандартами (протоколами ведения больных) оказания медицинской помощи.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t>5. Медицинская помощь в учреждениях здравоохранения во внеочередном порядке предоставляется следующим категориям граждан:</w:t>
      </w:r>
    </w:p>
    <w:p w:rsidR="00384C03" w:rsidRPr="00E0378D" w:rsidRDefault="00384C03" w:rsidP="00E037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Героям Социалистического Труда;</w:t>
      </w:r>
    </w:p>
    <w:p w:rsidR="00384C03" w:rsidRPr="00E0378D" w:rsidRDefault="00384C03" w:rsidP="00E037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полным кавалерам ордена Славы;</w:t>
      </w:r>
    </w:p>
    <w:p w:rsidR="00384C03" w:rsidRPr="00E0378D" w:rsidRDefault="00384C03" w:rsidP="00E037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Героям Советского Союза;</w:t>
      </w:r>
    </w:p>
    <w:p w:rsidR="00384C03" w:rsidRPr="00E0378D" w:rsidRDefault="00384C03" w:rsidP="00E037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Героям Российской Федерации;</w:t>
      </w:r>
    </w:p>
    <w:p w:rsidR="00384C03" w:rsidRPr="00E0378D" w:rsidRDefault="00384C03" w:rsidP="00E037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членам семей Героев Советского Союза, Героев Российской Федерации и полных кавалеров ордена Славы;</w:t>
      </w:r>
    </w:p>
    <w:p w:rsidR="00384C03" w:rsidRPr="00E0378D" w:rsidRDefault="00384C03" w:rsidP="00E037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полным кавалерам ордена Трудовой Славы;</w:t>
      </w:r>
    </w:p>
    <w:p w:rsidR="00384C03" w:rsidRPr="00E0378D" w:rsidRDefault="00384C03" w:rsidP="00E037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вдовам (вдовцам) Героев Социалистического Труда или полных кавалеров ордена Трудовой Славы, не вступившим в повторный брак (независимо от даты смерти (гибели) Героя Социалистического Труда или полного кавалера ордена Трудовой Славы).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>Медицинская помощь в первоочередном порядке предоставляется следующим категориям граждан: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лицам, награжденным знаком "Почетный донор России";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lastRenderedPageBreak/>
        <w:t>гражданам, подвергшимся воздействию радиации вследствие радиационных катастроф;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гражданам, признанным пострадавшими от политических репрессий;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реабилитированным лицам;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инвалидам и участникам войны;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ветеранам боевых действий;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военнослужащим, проходившим военную службу в воинских частях, не входивших в состав действующей армии;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лицам, награжденным знаком "Жителю блокадного Ленинграда";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лицам, работавшим в пределах тыловых границ действующих фронтов;</w:t>
      </w:r>
    </w:p>
    <w:p w:rsidR="00384C03" w:rsidRPr="00E0378D" w:rsidRDefault="00384C03" w:rsidP="00E0378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8D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t xml:space="preserve">6. Иностранным гражданам,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4C03">
        <w:rPr>
          <w:rFonts w:ascii="Times New Roman" w:hAnsi="Times New Roman" w:cs="Times New Roman"/>
          <w:sz w:val="24"/>
          <w:szCs w:val="24"/>
        </w:rPr>
        <w:t>временно пребывающим (временно проживающим) или постоянно проживающим в Российской Федерации, медицинская помощь оказывается в соответствии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1 сентября 2005 г. N 546 "Об утверждении Правил оказания медицинской помощи иностранным гражданам на территории Российской Федерации".</w:t>
      </w:r>
      <w:proofErr w:type="gramEnd"/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Скорая медицинская помощь иностранным гражданам оказывается бесплатно и безотлагательно.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C03">
        <w:rPr>
          <w:rFonts w:ascii="Times New Roman" w:hAnsi="Times New Roman" w:cs="Times New Roman"/>
          <w:sz w:val="24"/>
          <w:szCs w:val="24"/>
        </w:rPr>
        <w:t>В случае возникновения состояний, представляющих непосредственную угрозу жизни или требующих срочного медицинского вмешательства (последствия несчастных случаев, травм, отравлений) медицинская помощь иностранным гражданам оказывается медицинскими организациями государственной и муниципальной системы здравоохранения, а также медицинскими работниками или лицами, обязанными оказывать первую помощь по закону или специальному правилу, в объеме, необходимом для устранения угрозы жизни (в том числе при тяжелом осложнении беременности, требующем</w:t>
      </w:r>
      <w:proofErr w:type="gramEnd"/>
      <w:r w:rsidRPr="00384C03">
        <w:rPr>
          <w:rFonts w:ascii="Times New Roman" w:hAnsi="Times New Roman" w:cs="Times New Roman"/>
          <w:sz w:val="24"/>
          <w:szCs w:val="24"/>
        </w:rPr>
        <w:t xml:space="preserve"> нахождения женщины в палате интенсивной терапии или реанимации, родах и в течение трех суток после родов и/или снятия острой боли, а также по эпидемиологическим показаниям).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После выхода из указанных состояний иностранным гражданам может быть оказана плановая медицинская помощь. Плановая медицинская помощь иностранным гражданам оказывается на платной основе.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Иностранным гражданам, застрахованным по обязательному медицинскому страхованию в Республике Бурятия, медицинская помощь оказывается в объеме Территориальной программы обязательного медицинского страхования Республике Бурятия на 2013 год, застрахованным на территории иных субъектов Российской Федерации - в объеме Базовой программы обязательного медицинского страхования Российской Федерации.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При оказании пациентам, пострадавшим в результате несчастных случаев на производстве и профессиональных заболеваний,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дополнительной медицинской помощи (сверх Программы государственных гарантий оказания гражданам Российской Федерации бесплатной медицинской помощи на территории Республике Бурятия на 2013 год), в том числе на дополнительное питание и приобретение дополнительных лекарств, оплата расходов осуществляется за счет средств фонда социального страхования в установленном порядке.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t xml:space="preserve">8. В плановом порядке и по экстренным показаниям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4C03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оказывается гражданам Российской Федерации, зарегистрированным по месту жительства в Республике Бурятия, в том числе зарегистрированным по месту жительства в Республике Бурятия военнослужащим, гражданам, призванным на военные сборы,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</w:t>
      </w:r>
      <w:proofErr w:type="gramEnd"/>
      <w:r w:rsidRPr="00384C03">
        <w:rPr>
          <w:rFonts w:ascii="Times New Roman" w:hAnsi="Times New Roman" w:cs="Times New Roman"/>
          <w:sz w:val="24"/>
          <w:szCs w:val="24"/>
        </w:rPr>
        <w:t xml:space="preserve"> таможенных органов и лицам начальствующего состава федеральной фельдъегерской службы.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t xml:space="preserve">Указанная высокотехнологичная медицинская помощь, оказываемая в плановом порядке гражданам Российской Федерации, зарегистрированным по месту жительства в других субъектах Российской Федерации, предоставляется: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а) за счет личных сре</w:t>
      </w:r>
      <w:proofErr w:type="gramStart"/>
      <w:r w:rsidRPr="00384C0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84C03">
        <w:rPr>
          <w:rFonts w:ascii="Times New Roman" w:hAnsi="Times New Roman" w:cs="Times New Roman"/>
          <w:sz w:val="24"/>
          <w:szCs w:val="24"/>
        </w:rPr>
        <w:t xml:space="preserve">аждан и (или) юридических лиц;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03">
        <w:rPr>
          <w:rFonts w:ascii="Times New Roman" w:hAnsi="Times New Roman" w:cs="Times New Roman"/>
          <w:sz w:val="24"/>
          <w:szCs w:val="24"/>
        </w:rPr>
        <w:t xml:space="preserve"> б) при наличии направления на оказание высокотехнологичной медицинской </w:t>
      </w:r>
      <w:proofErr w:type="gramStart"/>
      <w:r w:rsidRPr="00384C03">
        <w:rPr>
          <w:rFonts w:ascii="Times New Roman" w:hAnsi="Times New Roman" w:cs="Times New Roman"/>
          <w:sz w:val="24"/>
          <w:szCs w:val="24"/>
        </w:rPr>
        <w:t>помощи органа исполнительной власти субъекта Российской Федерации</w:t>
      </w:r>
      <w:proofErr w:type="gramEnd"/>
      <w:r w:rsidRPr="00384C03">
        <w:rPr>
          <w:rFonts w:ascii="Times New Roman" w:hAnsi="Times New Roman" w:cs="Times New Roman"/>
          <w:sz w:val="24"/>
          <w:szCs w:val="24"/>
        </w:rPr>
        <w:t xml:space="preserve"> в сфере здравоохранения по месту проживания гражданина и договора, заключенного с больницей. 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E0378D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ЦР</w:t>
      </w:r>
      <w:r w:rsidR="00384C03" w:rsidRPr="00E0378D">
        <w:rPr>
          <w:rFonts w:ascii="Times New Roman" w:hAnsi="Times New Roman" w:cs="Times New Roman"/>
          <w:b/>
          <w:sz w:val="24"/>
          <w:szCs w:val="24"/>
        </w:rPr>
        <w:t>Б оказывает медицинскую помощь в объеме работ и услуг, определенных лицензией на право осуществления медицинской деятельности.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t xml:space="preserve">10. Медицинская помощь по программе обязательного медицинского страхования предоставляется </w:t>
      </w:r>
      <w:proofErr w:type="gramStart"/>
      <w:r w:rsidRPr="00E0378D">
        <w:rPr>
          <w:rFonts w:ascii="Times New Roman" w:hAnsi="Times New Roman" w:cs="Times New Roman"/>
          <w:b/>
          <w:sz w:val="24"/>
          <w:szCs w:val="24"/>
        </w:rPr>
        <w:t>застрахованным</w:t>
      </w:r>
      <w:proofErr w:type="gramEnd"/>
      <w:r w:rsidRPr="00E0378D">
        <w:rPr>
          <w:rFonts w:ascii="Times New Roman" w:hAnsi="Times New Roman" w:cs="Times New Roman"/>
          <w:b/>
          <w:sz w:val="24"/>
          <w:szCs w:val="24"/>
        </w:rPr>
        <w:t xml:space="preserve"> при предъявлении полиса ОМС и документа, удостоверяющим личность.</w:t>
      </w: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03" w:rsidRPr="00384C03" w:rsidRDefault="00384C03" w:rsidP="0038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D4B" w:rsidRPr="00E0378D" w:rsidRDefault="00384C03" w:rsidP="0038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8D">
        <w:rPr>
          <w:rFonts w:ascii="Times New Roman" w:hAnsi="Times New Roman" w:cs="Times New Roman"/>
          <w:b/>
          <w:sz w:val="24"/>
          <w:szCs w:val="24"/>
        </w:rPr>
        <w:t>11. Отсутствие страхового полиса и личных документов у пациента не может являться причиной отказа в экстренном его приеме.</w:t>
      </w:r>
    </w:p>
    <w:sectPr w:rsidR="00183D4B" w:rsidRPr="00E0378D" w:rsidSect="0018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5A4"/>
    <w:multiLevelType w:val="hybridMultilevel"/>
    <w:tmpl w:val="8988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03AA"/>
    <w:multiLevelType w:val="hybridMultilevel"/>
    <w:tmpl w:val="88E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44818"/>
    <w:multiLevelType w:val="hybridMultilevel"/>
    <w:tmpl w:val="E67E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6B10"/>
    <w:multiLevelType w:val="hybridMultilevel"/>
    <w:tmpl w:val="4BB4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871CF"/>
    <w:multiLevelType w:val="hybridMultilevel"/>
    <w:tmpl w:val="9F44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1F3F"/>
    <w:multiLevelType w:val="hybridMultilevel"/>
    <w:tmpl w:val="E8A8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06BE0"/>
    <w:multiLevelType w:val="hybridMultilevel"/>
    <w:tmpl w:val="A0E8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47DE9"/>
    <w:multiLevelType w:val="hybridMultilevel"/>
    <w:tmpl w:val="5480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03"/>
    <w:rsid w:val="00183D4B"/>
    <w:rsid w:val="00384C03"/>
    <w:rsid w:val="00E0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2013-09-23T04:20:00Z</dcterms:created>
  <dcterms:modified xsi:type="dcterms:W3CDTF">2013-09-23T04:48:00Z</dcterms:modified>
</cp:coreProperties>
</file>